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AA6B49" w:rsidRPr="008E526C" w14:paraId="4BD8973F" w14:textId="77777777" w:rsidTr="005302E0">
        <w:trPr>
          <w:trHeight w:val="890"/>
        </w:trPr>
        <w:tc>
          <w:tcPr>
            <w:tcW w:w="9576" w:type="dxa"/>
            <w:gridSpan w:val="2"/>
            <w:shd w:val="clear" w:color="auto" w:fill="FFFFFF" w:themeFill="background1"/>
          </w:tcPr>
          <w:p w14:paraId="0AA94526" w14:textId="77777777" w:rsidR="00AA6B49" w:rsidRDefault="00AA6B49" w:rsidP="005302E0">
            <w:pPr>
              <w:jc w:val="center"/>
              <w:rPr>
                <w:b/>
              </w:rPr>
            </w:pPr>
            <w:bookmarkStart w:id="0" w:name="_GoBack"/>
            <w:bookmarkEnd w:id="0"/>
            <w:r w:rsidRPr="00634157">
              <w:rPr>
                <w:b/>
              </w:rPr>
              <w:t xml:space="preserve">What is the </w:t>
            </w:r>
            <w:r>
              <w:rPr>
                <w:b/>
              </w:rPr>
              <w:t>A</w:t>
            </w:r>
            <w:r w:rsidRPr="00634157">
              <w:rPr>
                <w:b/>
              </w:rPr>
              <w:t>ttendance Policy for IA</w:t>
            </w:r>
            <w:r>
              <w:rPr>
                <w:b/>
              </w:rPr>
              <w:t>?</w:t>
            </w:r>
          </w:p>
          <w:p w14:paraId="1ACE7AC7" w14:textId="77777777" w:rsidR="00AA6B49" w:rsidRDefault="00AA6B49" w:rsidP="005302E0">
            <w:r w:rsidRPr="004E3552">
              <w:t xml:space="preserve">Just like traditional school, attendance is important with Impact Academy.  </w:t>
            </w:r>
            <w:r>
              <w:t>Georgia law requires that all children between the ages of 6 and 16 attend school unless they have a lawful reason to be absent.</w:t>
            </w:r>
          </w:p>
          <w:p w14:paraId="7E48F211" w14:textId="77777777" w:rsidR="00AA6B49" w:rsidRDefault="00AA6B49" w:rsidP="005302E0">
            <w:r w:rsidRPr="004E3552">
              <w:t>There are two ways to be marked absent for a day.  They are through course participation and Café/webinar time.  Review the information below for more detail.</w:t>
            </w:r>
          </w:p>
          <w:p w14:paraId="4F7B64D8" w14:textId="77777777" w:rsidR="00AA6B49" w:rsidRPr="008E526C" w:rsidRDefault="00AA6B49" w:rsidP="005302E0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Pr="008E526C">
              <w:rPr>
                <w:sz w:val="18"/>
              </w:rPr>
              <w:t>Please review the Henry County Student Handbook for further detail regarding student attendance.</w:t>
            </w:r>
          </w:p>
        </w:tc>
      </w:tr>
      <w:tr w:rsidR="00AA6B49" w14:paraId="1319DB88" w14:textId="77777777" w:rsidTr="005302E0">
        <w:trPr>
          <w:trHeight w:val="3962"/>
        </w:trPr>
        <w:tc>
          <w:tcPr>
            <w:tcW w:w="1008" w:type="dxa"/>
            <w:shd w:val="clear" w:color="auto" w:fill="BFBFBF" w:themeFill="background1" w:themeFillShade="BF"/>
            <w:textDirection w:val="btLr"/>
          </w:tcPr>
          <w:p w14:paraId="4F2F317D" w14:textId="77777777" w:rsidR="00AA6B49" w:rsidRPr="00137DBD" w:rsidRDefault="00AA6B49" w:rsidP="005302E0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Course </w:t>
            </w:r>
            <w:r w:rsidRPr="00137DBD">
              <w:rPr>
                <w:sz w:val="36"/>
                <w:szCs w:val="36"/>
              </w:rPr>
              <w:t>Participation</w:t>
            </w:r>
          </w:p>
        </w:tc>
        <w:tc>
          <w:tcPr>
            <w:tcW w:w="8568" w:type="dxa"/>
          </w:tcPr>
          <w:p w14:paraId="608A6DF0" w14:textId="77777777" w:rsidR="00AA6B49" w:rsidRDefault="00AA6B49" w:rsidP="005302E0"/>
          <w:p w14:paraId="39A86EBF" w14:textId="77777777" w:rsidR="00AA6B49" w:rsidRDefault="00AA6B49" w:rsidP="005302E0">
            <w:r>
              <w:t xml:space="preserve">The student is present unless a student does not progress an average of over </w:t>
            </w:r>
            <w:r w:rsidRPr="004E3552">
              <w:rPr>
                <w:b/>
              </w:rPr>
              <w:t>5%</w:t>
            </w:r>
            <w:r>
              <w:t xml:space="preserve"> a week and falls below 70% (actual grade) in one or more classes.</w:t>
            </w:r>
          </w:p>
          <w:p w14:paraId="0DAD7812" w14:textId="77777777" w:rsidR="00AA6B49" w:rsidRDefault="00AA6B49" w:rsidP="005302E0">
            <w:r>
              <w:t xml:space="preserve">  </w:t>
            </w:r>
          </w:p>
          <w:p w14:paraId="52E4067B" w14:textId="77777777" w:rsidR="00AA6B49" w:rsidRDefault="00AA6B49" w:rsidP="005302E0">
            <w:pPr>
              <w:jc w:val="center"/>
            </w:pPr>
            <w:r>
              <w:t>The following chart will be used to calculate absences.</w:t>
            </w:r>
          </w:p>
          <w:p w14:paraId="10D98284" w14:textId="77777777" w:rsidR="00AA6B49" w:rsidRDefault="00AA6B49" w:rsidP="005302E0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0"/>
              <w:gridCol w:w="2497"/>
            </w:tblGrid>
            <w:tr w:rsidR="00AA6B49" w:rsidRPr="00634157" w14:paraId="17295CAA" w14:textId="77777777" w:rsidTr="005302E0">
              <w:trPr>
                <w:jc w:val="center"/>
              </w:trPr>
              <w:tc>
                <w:tcPr>
                  <w:tcW w:w="2210" w:type="dxa"/>
                  <w:shd w:val="clear" w:color="auto" w:fill="BFBFBF" w:themeFill="background1" w:themeFillShade="BF"/>
                </w:tcPr>
                <w:p w14:paraId="0370AFAA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Resulting Absences</w:t>
                  </w:r>
                </w:p>
              </w:tc>
              <w:tc>
                <w:tcPr>
                  <w:tcW w:w="2497" w:type="dxa"/>
                  <w:shd w:val="clear" w:color="auto" w:fill="BFBFBF" w:themeFill="background1" w:themeFillShade="BF"/>
                </w:tcPr>
                <w:p w14:paraId="150FB898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Average Weekly Progress</w:t>
                  </w:r>
                </w:p>
              </w:tc>
            </w:tr>
            <w:tr w:rsidR="00AA6B49" w:rsidRPr="00634157" w14:paraId="49F2940B" w14:textId="77777777" w:rsidTr="005302E0">
              <w:trPr>
                <w:jc w:val="center"/>
              </w:trPr>
              <w:tc>
                <w:tcPr>
                  <w:tcW w:w="2210" w:type="dxa"/>
                </w:tcPr>
                <w:p w14:paraId="28D49723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1 Day Absence</w:t>
                  </w:r>
                </w:p>
              </w:tc>
              <w:tc>
                <w:tcPr>
                  <w:tcW w:w="2497" w:type="dxa"/>
                </w:tcPr>
                <w:p w14:paraId="7EB6E816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 xml:space="preserve"> 4 -4.9%</w:t>
                  </w:r>
                </w:p>
              </w:tc>
            </w:tr>
            <w:tr w:rsidR="00AA6B49" w:rsidRPr="00634157" w14:paraId="3094FA10" w14:textId="77777777" w:rsidTr="005302E0">
              <w:trPr>
                <w:jc w:val="center"/>
              </w:trPr>
              <w:tc>
                <w:tcPr>
                  <w:tcW w:w="2210" w:type="dxa"/>
                </w:tcPr>
                <w:p w14:paraId="7A26542B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2 Days Absent</w:t>
                  </w:r>
                </w:p>
              </w:tc>
              <w:tc>
                <w:tcPr>
                  <w:tcW w:w="2497" w:type="dxa"/>
                </w:tcPr>
                <w:p w14:paraId="2B77DE39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3-3.9%</w:t>
                  </w:r>
                </w:p>
              </w:tc>
            </w:tr>
            <w:tr w:rsidR="00AA6B49" w:rsidRPr="00634157" w14:paraId="2522E3BA" w14:textId="77777777" w:rsidTr="005302E0">
              <w:trPr>
                <w:jc w:val="center"/>
              </w:trPr>
              <w:tc>
                <w:tcPr>
                  <w:tcW w:w="2210" w:type="dxa"/>
                </w:tcPr>
                <w:p w14:paraId="5E4A0AFB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3 Days Absent</w:t>
                  </w:r>
                </w:p>
              </w:tc>
              <w:tc>
                <w:tcPr>
                  <w:tcW w:w="2497" w:type="dxa"/>
                </w:tcPr>
                <w:p w14:paraId="599430D9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2.0-2.9%</w:t>
                  </w:r>
                </w:p>
              </w:tc>
            </w:tr>
            <w:tr w:rsidR="00AA6B49" w:rsidRPr="00634157" w14:paraId="47D9ADF0" w14:textId="77777777" w:rsidTr="005302E0">
              <w:trPr>
                <w:jc w:val="center"/>
              </w:trPr>
              <w:tc>
                <w:tcPr>
                  <w:tcW w:w="2210" w:type="dxa"/>
                </w:tcPr>
                <w:p w14:paraId="468729D1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4 Days Absent</w:t>
                  </w:r>
                </w:p>
              </w:tc>
              <w:tc>
                <w:tcPr>
                  <w:tcW w:w="2497" w:type="dxa"/>
                </w:tcPr>
                <w:p w14:paraId="4A5C0932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 xml:space="preserve"> 1-1.9%</w:t>
                  </w:r>
                </w:p>
              </w:tc>
            </w:tr>
            <w:tr w:rsidR="00AA6B49" w:rsidRPr="00634157" w14:paraId="1D47E273" w14:textId="77777777" w:rsidTr="005302E0">
              <w:trPr>
                <w:jc w:val="center"/>
              </w:trPr>
              <w:tc>
                <w:tcPr>
                  <w:tcW w:w="2210" w:type="dxa"/>
                </w:tcPr>
                <w:p w14:paraId="04F2A3D0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5 Days Absent</w:t>
                  </w:r>
                </w:p>
              </w:tc>
              <w:tc>
                <w:tcPr>
                  <w:tcW w:w="2497" w:type="dxa"/>
                </w:tcPr>
                <w:p w14:paraId="6B830AF2" w14:textId="77777777" w:rsidR="00AA6B49" w:rsidRPr="00634157" w:rsidRDefault="00AA6B49" w:rsidP="005302E0">
                  <w:pPr>
                    <w:rPr>
                      <w:sz w:val="20"/>
                      <w:szCs w:val="20"/>
                    </w:rPr>
                  </w:pPr>
                  <w:r w:rsidRPr="00634157">
                    <w:rPr>
                      <w:sz w:val="20"/>
                      <w:szCs w:val="20"/>
                    </w:rPr>
                    <w:t>Below  1 %</w:t>
                  </w:r>
                </w:p>
              </w:tc>
            </w:tr>
          </w:tbl>
          <w:p w14:paraId="69C7050E" w14:textId="77777777" w:rsidR="00AA6B49" w:rsidRDefault="00AA6B49" w:rsidP="005302E0">
            <w:r>
              <w:t xml:space="preserve"> </w:t>
            </w:r>
          </w:p>
        </w:tc>
      </w:tr>
      <w:tr w:rsidR="00AA6B49" w14:paraId="1CACFFE5" w14:textId="77777777" w:rsidTr="005302E0">
        <w:trPr>
          <w:cantSplit/>
          <w:trHeight w:val="1134"/>
        </w:trPr>
        <w:tc>
          <w:tcPr>
            <w:tcW w:w="1008" w:type="dxa"/>
            <w:shd w:val="clear" w:color="auto" w:fill="BFBFBF" w:themeFill="background1" w:themeFillShade="BF"/>
            <w:textDirection w:val="btLr"/>
          </w:tcPr>
          <w:p w14:paraId="6207A408" w14:textId="77777777" w:rsidR="00AA6B49" w:rsidRDefault="00AA6B49" w:rsidP="005302E0">
            <w:pPr>
              <w:ind w:left="113" w:right="113"/>
              <w:jc w:val="center"/>
            </w:pPr>
            <w:r>
              <w:rPr>
                <w:sz w:val="36"/>
              </w:rPr>
              <w:t>Café and Webinars</w:t>
            </w:r>
          </w:p>
        </w:tc>
        <w:tc>
          <w:tcPr>
            <w:tcW w:w="8568" w:type="dxa"/>
          </w:tcPr>
          <w:p w14:paraId="5A2CA683" w14:textId="77777777" w:rsidR="00AA6B49" w:rsidRDefault="00AA6B49" w:rsidP="005302E0"/>
          <w:p w14:paraId="7DFCE719" w14:textId="77777777" w:rsidR="00AA6B49" w:rsidRDefault="00AA6B49" w:rsidP="005302E0">
            <w:r>
              <w:t>Impact Academy’s webinars and Café are meant to be time for academic intervention.  When a student is on a contract, Café and Webinar are not options.  During the development of the contract the advisor will indicate how often this attendance is required.  If a student does not show for mandatory café or webinar the student will be marked absent.</w:t>
            </w:r>
          </w:p>
          <w:p w14:paraId="6A3A9F6B" w14:textId="77777777" w:rsidR="00AA6B49" w:rsidRDefault="00AA6B49" w:rsidP="005302E0"/>
          <w:p w14:paraId="6602B717" w14:textId="77777777" w:rsidR="00AA6B49" w:rsidRDefault="00AA6B49" w:rsidP="005302E0"/>
          <w:p w14:paraId="1136EACA" w14:textId="77777777" w:rsidR="00AA6B49" w:rsidRDefault="00AA6B49" w:rsidP="005302E0"/>
          <w:p w14:paraId="02D9FD69" w14:textId="77777777" w:rsidR="00AA6B49" w:rsidRDefault="00AA6B49" w:rsidP="005302E0"/>
          <w:p w14:paraId="7FDB5731" w14:textId="77777777" w:rsidR="00AA6B49" w:rsidRDefault="00AA6B49" w:rsidP="005302E0"/>
        </w:tc>
      </w:tr>
      <w:tr w:rsidR="00AA6B49" w14:paraId="4C376416" w14:textId="77777777" w:rsidTr="005302E0">
        <w:trPr>
          <w:cantSplit/>
          <w:trHeight w:val="1134"/>
        </w:trPr>
        <w:tc>
          <w:tcPr>
            <w:tcW w:w="1008" w:type="dxa"/>
            <w:shd w:val="clear" w:color="auto" w:fill="BFBFBF" w:themeFill="background1" w:themeFillShade="BF"/>
            <w:textDirection w:val="btLr"/>
          </w:tcPr>
          <w:p w14:paraId="33E1BFCC" w14:textId="77777777" w:rsidR="00AA6B49" w:rsidRPr="00137DBD" w:rsidRDefault="00AA6B49" w:rsidP="005302E0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Excused/Unexcused</w:t>
            </w:r>
          </w:p>
        </w:tc>
        <w:tc>
          <w:tcPr>
            <w:tcW w:w="8568" w:type="dxa"/>
          </w:tcPr>
          <w:p w14:paraId="7687B326" w14:textId="16B9C9C2" w:rsidR="00AA6B49" w:rsidRDefault="00AA6B49" w:rsidP="005302E0">
            <w:r>
              <w:t>Absences will be marked excused or unexcused based on the Henry County Schools attendance policy in the 201</w:t>
            </w:r>
            <w:r w:rsidR="00D049DC">
              <w:t>6-17</w:t>
            </w:r>
            <w:r>
              <w:t xml:space="preserve"> Secondary Student Handbook.  A note will be required for qualifying excused absences. The note can be sent via email to </w:t>
            </w:r>
            <w:hyperlink r:id="rId7" w:history="1">
              <w:r w:rsidR="00FD65E9" w:rsidRPr="009A7FCD">
                <w:rPr>
                  <w:rStyle w:val="Hyperlink"/>
                </w:rPr>
                <w:t>Carla.moye@henry.k12.ga.us</w:t>
              </w:r>
            </w:hyperlink>
            <w:r>
              <w:t xml:space="preserve"> from a parent email address on record or hand delivered.</w:t>
            </w:r>
          </w:p>
          <w:p w14:paraId="4EF0A1EE" w14:textId="77777777" w:rsidR="00AA6B49" w:rsidRDefault="00AA6B49" w:rsidP="005302E0"/>
          <w:p w14:paraId="0080FB4F" w14:textId="77777777" w:rsidR="00AA6B49" w:rsidRDefault="00AA6B49" w:rsidP="005302E0"/>
          <w:p w14:paraId="6F35C2FD" w14:textId="77777777" w:rsidR="00AA6B49" w:rsidRDefault="00AA6B49" w:rsidP="005302E0"/>
          <w:p w14:paraId="7C865413" w14:textId="77777777" w:rsidR="00AA6B49" w:rsidRDefault="00AA6B49" w:rsidP="005302E0"/>
          <w:p w14:paraId="4854657F" w14:textId="77777777" w:rsidR="00AA6B49" w:rsidRDefault="00AA6B49" w:rsidP="005302E0"/>
          <w:p w14:paraId="68C69812" w14:textId="77777777" w:rsidR="00AA6B49" w:rsidRDefault="00AA6B49" w:rsidP="005302E0"/>
          <w:p w14:paraId="25C4C9B3" w14:textId="77777777" w:rsidR="00AA6B49" w:rsidRDefault="00AA6B49" w:rsidP="005302E0"/>
          <w:p w14:paraId="097AA5BB" w14:textId="77777777" w:rsidR="00AA6B49" w:rsidRDefault="00AA6B49" w:rsidP="005302E0"/>
          <w:p w14:paraId="4134B845" w14:textId="77777777" w:rsidR="00AA6B49" w:rsidRDefault="00AA6B49" w:rsidP="005302E0"/>
          <w:p w14:paraId="1E8E17E5" w14:textId="77777777" w:rsidR="00AA6B49" w:rsidRDefault="00AA6B49" w:rsidP="005302E0"/>
        </w:tc>
      </w:tr>
    </w:tbl>
    <w:p w14:paraId="5D9CEBA2" w14:textId="77777777" w:rsidR="00AA6B49" w:rsidRDefault="00AA6B49" w:rsidP="003E0175">
      <w:pPr>
        <w:rPr>
          <w:b/>
          <w:sz w:val="24"/>
          <w:szCs w:val="24"/>
        </w:rPr>
      </w:pPr>
    </w:p>
    <w:sectPr w:rsidR="00AA6B49" w:rsidSect="0005197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87E9" w14:textId="77777777" w:rsidR="00072C43" w:rsidRDefault="00072C43" w:rsidP="009F43FA">
      <w:pPr>
        <w:spacing w:after="0" w:line="240" w:lineRule="auto"/>
      </w:pPr>
      <w:r>
        <w:separator/>
      </w:r>
    </w:p>
  </w:endnote>
  <w:endnote w:type="continuationSeparator" w:id="0">
    <w:p w14:paraId="6350C769" w14:textId="77777777" w:rsidR="00072C43" w:rsidRDefault="00072C43" w:rsidP="009F43FA">
      <w:pPr>
        <w:spacing w:after="0" w:line="240" w:lineRule="auto"/>
      </w:pPr>
      <w:r>
        <w:continuationSeparator/>
      </w:r>
    </w:p>
  </w:endnote>
  <w:endnote w:type="continuationNotice" w:id="1">
    <w:p w14:paraId="4A3207E6" w14:textId="77777777" w:rsidR="00072C43" w:rsidRDefault="00072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C9544" w14:textId="77777777" w:rsidR="00072C43" w:rsidRDefault="00072C43">
    <w:pPr>
      <w:pStyle w:val="Footer"/>
    </w:pPr>
  </w:p>
  <w:p w14:paraId="6B0C9545" w14:textId="77777777" w:rsidR="00072C43" w:rsidRDefault="00072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C027" w14:textId="77777777" w:rsidR="00072C43" w:rsidRDefault="00072C43" w:rsidP="009F43FA">
      <w:pPr>
        <w:spacing w:after="0" w:line="240" w:lineRule="auto"/>
      </w:pPr>
      <w:r>
        <w:separator/>
      </w:r>
    </w:p>
  </w:footnote>
  <w:footnote w:type="continuationSeparator" w:id="0">
    <w:p w14:paraId="1B01C15C" w14:textId="77777777" w:rsidR="00072C43" w:rsidRDefault="00072C43" w:rsidP="009F43FA">
      <w:pPr>
        <w:spacing w:after="0" w:line="240" w:lineRule="auto"/>
      </w:pPr>
      <w:r>
        <w:continuationSeparator/>
      </w:r>
    </w:p>
  </w:footnote>
  <w:footnote w:type="continuationNotice" w:id="1">
    <w:p w14:paraId="65388E81" w14:textId="77777777" w:rsidR="00072C43" w:rsidRDefault="00072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098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5EE2B" w14:textId="73049A2E" w:rsidR="00072C43" w:rsidRDefault="00072C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13339" w14:textId="77777777" w:rsidR="00072C43" w:rsidRDefault="00072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D"/>
    <w:rsid w:val="00007870"/>
    <w:rsid w:val="00011B90"/>
    <w:rsid w:val="00012172"/>
    <w:rsid w:val="0001641B"/>
    <w:rsid w:val="0005197F"/>
    <w:rsid w:val="00072C43"/>
    <w:rsid w:val="00082D6D"/>
    <w:rsid w:val="000D5E0F"/>
    <w:rsid w:val="0011146D"/>
    <w:rsid w:val="001120BF"/>
    <w:rsid w:val="001137E1"/>
    <w:rsid w:val="001512E8"/>
    <w:rsid w:val="00175616"/>
    <w:rsid w:val="00203ACB"/>
    <w:rsid w:val="00215BCB"/>
    <w:rsid w:val="002531F9"/>
    <w:rsid w:val="002C10A9"/>
    <w:rsid w:val="002E363C"/>
    <w:rsid w:val="002E79CB"/>
    <w:rsid w:val="002F6DEE"/>
    <w:rsid w:val="00351B2A"/>
    <w:rsid w:val="00362C1D"/>
    <w:rsid w:val="00370009"/>
    <w:rsid w:val="00375E15"/>
    <w:rsid w:val="003C15EB"/>
    <w:rsid w:val="003D29AF"/>
    <w:rsid w:val="003E0175"/>
    <w:rsid w:val="00417C7D"/>
    <w:rsid w:val="00431457"/>
    <w:rsid w:val="004647B4"/>
    <w:rsid w:val="0048112C"/>
    <w:rsid w:val="00482908"/>
    <w:rsid w:val="00495E3D"/>
    <w:rsid w:val="004B5198"/>
    <w:rsid w:val="004D4743"/>
    <w:rsid w:val="005030A4"/>
    <w:rsid w:val="00506C82"/>
    <w:rsid w:val="005302E0"/>
    <w:rsid w:val="00535125"/>
    <w:rsid w:val="005458A4"/>
    <w:rsid w:val="00550E38"/>
    <w:rsid w:val="0058788A"/>
    <w:rsid w:val="00590CBB"/>
    <w:rsid w:val="005A5861"/>
    <w:rsid w:val="005E3D21"/>
    <w:rsid w:val="00612AFC"/>
    <w:rsid w:val="00631DBE"/>
    <w:rsid w:val="006432F9"/>
    <w:rsid w:val="006525FC"/>
    <w:rsid w:val="006532FB"/>
    <w:rsid w:val="00660E40"/>
    <w:rsid w:val="00680ABA"/>
    <w:rsid w:val="00680C6A"/>
    <w:rsid w:val="00687FEF"/>
    <w:rsid w:val="006D1817"/>
    <w:rsid w:val="006F002A"/>
    <w:rsid w:val="00722789"/>
    <w:rsid w:val="0073575C"/>
    <w:rsid w:val="0076632E"/>
    <w:rsid w:val="007853A8"/>
    <w:rsid w:val="007953E0"/>
    <w:rsid w:val="007A7D7F"/>
    <w:rsid w:val="00806D4F"/>
    <w:rsid w:val="0080721F"/>
    <w:rsid w:val="00810AB7"/>
    <w:rsid w:val="00813412"/>
    <w:rsid w:val="008231B0"/>
    <w:rsid w:val="00840F38"/>
    <w:rsid w:val="008725B6"/>
    <w:rsid w:val="00877CA4"/>
    <w:rsid w:val="00894A29"/>
    <w:rsid w:val="00896DAF"/>
    <w:rsid w:val="008A25B5"/>
    <w:rsid w:val="008C2558"/>
    <w:rsid w:val="008E0D6D"/>
    <w:rsid w:val="008F51CF"/>
    <w:rsid w:val="00932BD3"/>
    <w:rsid w:val="009345A1"/>
    <w:rsid w:val="00936C9C"/>
    <w:rsid w:val="00960FE8"/>
    <w:rsid w:val="009628D5"/>
    <w:rsid w:val="00976C35"/>
    <w:rsid w:val="009C736A"/>
    <w:rsid w:val="009F43FA"/>
    <w:rsid w:val="00A3508D"/>
    <w:rsid w:val="00A5667D"/>
    <w:rsid w:val="00A61525"/>
    <w:rsid w:val="00A938EF"/>
    <w:rsid w:val="00AA6B49"/>
    <w:rsid w:val="00AB278A"/>
    <w:rsid w:val="00AC1465"/>
    <w:rsid w:val="00AE0A60"/>
    <w:rsid w:val="00AE27C0"/>
    <w:rsid w:val="00AE7B96"/>
    <w:rsid w:val="00B2459A"/>
    <w:rsid w:val="00B403A8"/>
    <w:rsid w:val="00B53AC9"/>
    <w:rsid w:val="00B81C2C"/>
    <w:rsid w:val="00BF0EDA"/>
    <w:rsid w:val="00C07E62"/>
    <w:rsid w:val="00C17430"/>
    <w:rsid w:val="00C60BE0"/>
    <w:rsid w:val="00CB6F17"/>
    <w:rsid w:val="00CE2887"/>
    <w:rsid w:val="00CF576A"/>
    <w:rsid w:val="00D028FC"/>
    <w:rsid w:val="00D049DC"/>
    <w:rsid w:val="00D11BC6"/>
    <w:rsid w:val="00D27DDB"/>
    <w:rsid w:val="00D40335"/>
    <w:rsid w:val="00D44A2A"/>
    <w:rsid w:val="00DA1D68"/>
    <w:rsid w:val="00DC473F"/>
    <w:rsid w:val="00E06B06"/>
    <w:rsid w:val="00E306B2"/>
    <w:rsid w:val="00E6101D"/>
    <w:rsid w:val="00E63C3D"/>
    <w:rsid w:val="00E97942"/>
    <w:rsid w:val="00EE6099"/>
    <w:rsid w:val="00EF3B75"/>
    <w:rsid w:val="00F17AF0"/>
    <w:rsid w:val="00F52493"/>
    <w:rsid w:val="00F546E0"/>
    <w:rsid w:val="00F65177"/>
    <w:rsid w:val="00F73F7E"/>
    <w:rsid w:val="00F832F8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B0C937B"/>
  <w15:docId w15:val="{051F2D7A-4DB8-4500-B763-BBA9C821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FA"/>
  </w:style>
  <w:style w:type="paragraph" w:styleId="Footer">
    <w:name w:val="footer"/>
    <w:basedOn w:val="Normal"/>
    <w:link w:val="FooterChar"/>
    <w:uiPriority w:val="99"/>
    <w:unhideWhenUsed/>
    <w:rsid w:val="009F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FA"/>
  </w:style>
  <w:style w:type="character" w:styleId="Hyperlink">
    <w:name w:val="Hyperlink"/>
    <w:basedOn w:val="DefaultParagraphFont"/>
    <w:uiPriority w:val="99"/>
    <w:unhideWhenUsed/>
    <w:rsid w:val="00E3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a.moye@henry.k12.g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C0A-FFA6-47D8-96A3-98F9FD37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Steve</dc:creator>
  <cp:lastModifiedBy>Frank Fenn</cp:lastModifiedBy>
  <cp:revision>2</cp:revision>
  <cp:lastPrinted>2015-09-08T14:32:00Z</cp:lastPrinted>
  <dcterms:created xsi:type="dcterms:W3CDTF">2017-07-28T19:48:00Z</dcterms:created>
  <dcterms:modified xsi:type="dcterms:W3CDTF">2017-07-28T19:48:00Z</dcterms:modified>
</cp:coreProperties>
</file>